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194AF5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  <w:r>
        <w:rPr>
          <w:rFonts w:asciiTheme="minorHAnsi" w:eastAsia="Times New Roman" w:hAnsiTheme="minorHAnsi" w:cs="Calibri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-1055370</wp:posOffset>
            </wp:positionV>
            <wp:extent cx="1208405" cy="952500"/>
            <wp:effectExtent l="19050" t="0" r="0" b="0"/>
            <wp:wrapSquare wrapText="bothSides"/>
            <wp:docPr id="2" name="0 - Εικόνα" descr="Lipsoi-Logo-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oi-Logo-G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194AF5">
        <w:rPr>
          <w:rFonts w:asciiTheme="minorHAnsi" w:hAnsiTheme="minorHAnsi"/>
          <w:color w:val="262626" w:themeColor="text1" w:themeTint="D9"/>
          <w:sz w:val="24"/>
          <w:szCs w:val="24"/>
        </w:rPr>
        <w:t>ΛΕΙΨΩΝ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194AF5">
        <w:rPr>
          <w:rFonts w:asciiTheme="minorHAnsi" w:hAnsiTheme="minorHAnsi"/>
          <w:color w:val="262626" w:themeColor="text1" w:themeTint="D9"/>
          <w:sz w:val="24"/>
          <w:szCs w:val="24"/>
        </w:rPr>
        <w:t>13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194AF5">
        <w:rPr>
          <w:rFonts w:asciiTheme="minorHAnsi" w:hAnsiTheme="minorHAnsi"/>
          <w:color w:val="262626" w:themeColor="text1" w:themeTint="D9"/>
          <w:sz w:val="24"/>
          <w:szCs w:val="24"/>
        </w:rPr>
        <w:t>12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2019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194AF5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ΛΕΙΨΩΝ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194AF5">
        <w:rPr>
          <w:rFonts w:asciiTheme="minorHAnsi" w:hAnsiTheme="minorHAnsi" w:cs="Calibri"/>
          <w:sz w:val="24"/>
        </w:rPr>
        <w:t>Λειψών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94AF5">
        <w:rPr>
          <w:rFonts w:asciiTheme="minorHAnsi" w:hAnsiTheme="minorHAnsi" w:cs="Calibri"/>
          <w:sz w:val="24"/>
        </w:rPr>
        <w:t xml:space="preserve"> Λειψών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Theme="minorHAnsi" w:hAnsiTheme="minorHAnsi" w:cs="Calibri"/>
          <w:sz w:val="24"/>
        </w:rPr>
        <w:t xml:space="preserve">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94AF5">
        <w:rPr>
          <w:rFonts w:asciiTheme="minorHAnsi" w:hAnsiTheme="minorHAnsi" w:cs="Calibri"/>
          <w:sz w:val="24"/>
        </w:rPr>
        <w:t xml:space="preserve"> Λειψών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7334"/>
        <w:gridCol w:w="2228"/>
      </w:tblGrid>
      <w:tr w:rsidR="00CD66EC" w:rsidRPr="00626791" w:rsidTr="00D6658D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194AF5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Ισπανικά για τον τουρισμό (Α1- Α2)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194AF5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</w:p>
        </w:tc>
      </w:tr>
    </w:tbl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194AF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194AF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194AF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2247041333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194AF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Λειψοί Δωδεκανήσου τ.κ.: 85001</w:t>
      </w:r>
    </w:p>
    <w:p w:rsidR="0089487C" w:rsidRPr="00194AF5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val="en-GB"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194AF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dlipson@otenet.gr</w:t>
      </w:r>
    </w:p>
    <w:p w:rsidR="0086579D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7"/>
      <w:footerReference w:type="default" r:id="rId8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6E" w:rsidRDefault="00E31E6E" w:rsidP="000C55D3">
      <w:pPr>
        <w:spacing w:line="240" w:lineRule="auto"/>
      </w:pPr>
      <w:r>
        <w:separator/>
      </w:r>
    </w:p>
  </w:endnote>
  <w:endnote w:type="continuationSeparator" w:id="1">
    <w:p w:rsidR="00E31E6E" w:rsidRDefault="00E31E6E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F777C7" w:rsidP="00A54358">
    <w:r w:rsidRPr="00F777C7">
      <w:rPr>
        <w:noProof/>
        <w:lang w:eastAsia="el-GR"/>
      </w:rPr>
      <w:pict>
        <v:group id="Ομάδα 7" o:spid="_x0000_s14337" style="position:absolute;margin-left:984.6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2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3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4" o:title="Europe-EKT_GR"/>
            <v:path arrowok="t"/>
          </v:shape>
          <w10:wrap type="square" anchorx="margin"/>
        </v:group>
      </w:pict>
    </w:r>
    <w:r w:rsidR="00A54358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6E" w:rsidRDefault="00E31E6E" w:rsidP="000C55D3">
      <w:pPr>
        <w:spacing w:line="240" w:lineRule="auto"/>
      </w:pPr>
      <w:r>
        <w:separator/>
      </w:r>
    </w:p>
  </w:footnote>
  <w:footnote w:type="continuationSeparator" w:id="1">
    <w:p w:rsidR="00E31E6E" w:rsidRDefault="00E31E6E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F777C7" w:rsidP="003F39FC">
    <w:pPr>
      <w:pStyle w:val="a5"/>
      <w:tabs>
        <w:tab w:val="clear" w:pos="8306"/>
        <w:tab w:val="right" w:pos="8080"/>
      </w:tabs>
      <w:rPr>
        <w:b/>
      </w:rPr>
    </w:pPr>
    <w:r w:rsidRPr="00F777C7">
      <w:rPr>
        <w:noProof/>
        <w:lang w:eastAsia="el-GR"/>
      </w:rPr>
      <w:pict>
        <v:rect id="Ορθογώνιο 3" o:spid="_x0000_s14342" style="position:absolute;margin-left:0;margin-top:.65pt;width:85.8pt;height:69.7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>
            <w:txbxContent>
              <w:p w:rsidR="00767BE2" w:rsidRDefault="00767BE2" w:rsidP="001151DB">
                <w:pPr>
                  <w:jc w:val="center"/>
                </w:pPr>
                <w:r>
                  <w:t>Λογότυπο Δήμου</w:t>
                </w:r>
              </w:p>
            </w:txbxContent>
          </v:textbox>
          <w10:wrap anchorx="margin"/>
        </v:rect>
      </w:pict>
    </w:r>
    <w:r w:rsidR="000C55D3" w:rsidRPr="000C55D3">
      <w:rPr>
        <w:noProof/>
        <w:lang w:val="en-GB" w:eastAsia="en-GB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0C55D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77684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55D3"/>
    <w:rsid w:val="000F43EF"/>
    <w:rsid w:val="001151DB"/>
    <w:rsid w:val="00116ABF"/>
    <w:rsid w:val="00131A80"/>
    <w:rsid w:val="00147988"/>
    <w:rsid w:val="00151B84"/>
    <w:rsid w:val="001921A4"/>
    <w:rsid w:val="00194AF5"/>
    <w:rsid w:val="001E4C66"/>
    <w:rsid w:val="00202F07"/>
    <w:rsid w:val="00207DB9"/>
    <w:rsid w:val="00213B9E"/>
    <w:rsid w:val="002275F3"/>
    <w:rsid w:val="00232814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500635"/>
    <w:rsid w:val="005260F1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453E9"/>
    <w:rsid w:val="007578D6"/>
    <w:rsid w:val="00767BE2"/>
    <w:rsid w:val="00776846"/>
    <w:rsid w:val="007F03CF"/>
    <w:rsid w:val="007F12D8"/>
    <w:rsid w:val="00817803"/>
    <w:rsid w:val="008631A9"/>
    <w:rsid w:val="0086579D"/>
    <w:rsid w:val="0089487C"/>
    <w:rsid w:val="008B7AE5"/>
    <w:rsid w:val="009233D6"/>
    <w:rsid w:val="00954EC5"/>
    <w:rsid w:val="0097070F"/>
    <w:rsid w:val="009771AC"/>
    <w:rsid w:val="009A5174"/>
    <w:rsid w:val="009C26B8"/>
    <w:rsid w:val="00A26F38"/>
    <w:rsid w:val="00A54358"/>
    <w:rsid w:val="00AB4B04"/>
    <w:rsid w:val="00AD4ED6"/>
    <w:rsid w:val="00B8724E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D20CA4"/>
    <w:rsid w:val="00D6658D"/>
    <w:rsid w:val="00DB28BF"/>
    <w:rsid w:val="00DE6B85"/>
    <w:rsid w:val="00E03895"/>
    <w:rsid w:val="00E31E6E"/>
    <w:rsid w:val="00EB164A"/>
    <w:rsid w:val="00ED5682"/>
    <w:rsid w:val="00F03C3A"/>
    <w:rsid w:val="00F43B6F"/>
    <w:rsid w:val="00F63682"/>
    <w:rsid w:val="00F66CF4"/>
    <w:rsid w:val="00F777C7"/>
    <w:rsid w:val="00F9518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admin</cp:lastModifiedBy>
  <cp:revision>8</cp:revision>
  <cp:lastPrinted>2019-11-22T06:10:00Z</cp:lastPrinted>
  <dcterms:created xsi:type="dcterms:W3CDTF">2019-11-19T13:02:00Z</dcterms:created>
  <dcterms:modified xsi:type="dcterms:W3CDTF">2019-12-13T13:09:00Z</dcterms:modified>
</cp:coreProperties>
</file>